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A7B8" w14:textId="51F58D19" w:rsidR="00E91E16" w:rsidRDefault="0071105E">
      <w:r>
        <w:t>Legislative priorities when the Legislature returns from their summer break:</w:t>
      </w:r>
    </w:p>
    <w:p w14:paraId="3F77DC34" w14:textId="41AD8187" w:rsidR="0071105E" w:rsidRDefault="0071105E" w:rsidP="0071105E">
      <w:pPr>
        <w:pStyle w:val="ListParagraph"/>
        <w:numPr>
          <w:ilvl w:val="0"/>
          <w:numId w:val="1"/>
        </w:numPr>
      </w:pPr>
      <w:r>
        <w:t xml:space="preserve">The </w:t>
      </w:r>
      <w:proofErr w:type="gramStart"/>
      <w:r>
        <w:t>all call</w:t>
      </w:r>
      <w:proofErr w:type="gramEnd"/>
      <w:r>
        <w:t xml:space="preserve"> </w:t>
      </w:r>
      <w:proofErr w:type="gramStart"/>
      <w:r>
        <w:t>department seat</w:t>
      </w:r>
      <w:proofErr w:type="gramEnd"/>
      <w:r>
        <w:t xml:space="preserve"> </w:t>
      </w:r>
      <w:proofErr w:type="gramStart"/>
      <w:r>
        <w:t>on</w:t>
      </w:r>
      <w:proofErr w:type="gramEnd"/>
      <w:r>
        <w:t xml:space="preserve"> the Fire Training Council</w:t>
      </w:r>
    </w:p>
    <w:p w14:paraId="5CFC32CD" w14:textId="1DAF6DD9" w:rsidR="0071105E" w:rsidRDefault="0071105E" w:rsidP="0071105E">
      <w:pPr>
        <w:pStyle w:val="ListParagraph"/>
        <w:numPr>
          <w:ilvl w:val="0"/>
          <w:numId w:val="1"/>
        </w:numPr>
      </w:pPr>
      <w:proofErr w:type="gramStart"/>
      <w:r>
        <w:t>Transition</w:t>
      </w:r>
      <w:proofErr w:type="gramEnd"/>
      <w:r>
        <w:t xml:space="preserve"> the Technical Rescue teams to DFS</w:t>
      </w:r>
    </w:p>
    <w:p w14:paraId="59C02AB1" w14:textId="369D4193" w:rsidR="0071105E" w:rsidRDefault="0071105E" w:rsidP="0071105E">
      <w:pPr>
        <w:pStyle w:val="ListParagraph"/>
        <w:numPr>
          <w:ilvl w:val="0"/>
          <w:numId w:val="1"/>
        </w:numPr>
      </w:pPr>
      <w:r>
        <w:t xml:space="preserve">Ambulance Reimbursement/Surprise Billing </w:t>
      </w:r>
    </w:p>
    <w:p w14:paraId="1E3DDAF5" w14:textId="53475046" w:rsidR="0071105E" w:rsidRDefault="0071105E" w:rsidP="0071105E">
      <w:pPr>
        <w:pStyle w:val="ListParagraph"/>
        <w:numPr>
          <w:ilvl w:val="0"/>
          <w:numId w:val="1"/>
        </w:numPr>
      </w:pPr>
      <w:r>
        <w:t>Chapter 148, Section 26I rewrite – passed the House on 7/23/26</w:t>
      </w:r>
    </w:p>
    <w:p w14:paraId="21EB7ADA" w14:textId="32D92E22" w:rsidR="0071105E" w:rsidRDefault="0071105E" w:rsidP="0071105E">
      <w:pPr>
        <w:pStyle w:val="ListParagraph"/>
        <w:numPr>
          <w:ilvl w:val="0"/>
          <w:numId w:val="1"/>
        </w:numPr>
      </w:pPr>
      <w:r>
        <w:t>Bills strengthening confidentiality for peer support providers</w:t>
      </w:r>
    </w:p>
    <w:p w14:paraId="2C571BA2" w14:textId="0636787B" w:rsidR="0071105E" w:rsidRDefault="0071105E" w:rsidP="0071105E">
      <w:pPr>
        <w:pStyle w:val="ListParagraph"/>
        <w:numPr>
          <w:ilvl w:val="0"/>
          <w:numId w:val="1"/>
        </w:numPr>
      </w:pPr>
      <w:r>
        <w:t>Two Economic Development Bills that have been sent to Conference Committee with provisions affecting us-</w:t>
      </w:r>
    </w:p>
    <w:p w14:paraId="31DEFEAF" w14:textId="05D3EB5B" w:rsidR="0071105E" w:rsidRDefault="0071105E" w:rsidP="0071105E">
      <w:pPr>
        <w:pStyle w:val="ListParagraph"/>
        <w:numPr>
          <w:ilvl w:val="1"/>
          <w:numId w:val="1"/>
        </w:numPr>
      </w:pPr>
      <w:r>
        <w:t xml:space="preserve">A section in the Senate version creating a special commission to “study and develop </w:t>
      </w:r>
      <w:r w:rsidR="005D57C4">
        <w:t>a comprehensive framework for the creation of an authority” for municipal and public safety buildings.  FCAM will have a seat on the commission.</w:t>
      </w:r>
    </w:p>
    <w:p w14:paraId="0B20EC19" w14:textId="2B0DA43B" w:rsidR="00C21793" w:rsidRDefault="00C21793" w:rsidP="0071105E">
      <w:pPr>
        <w:pStyle w:val="ListParagraph"/>
        <w:numPr>
          <w:ilvl w:val="1"/>
          <w:numId w:val="1"/>
        </w:numPr>
      </w:pPr>
      <w:r>
        <w:t>A section in the House version to enable the Medicaid-Medicare program that FCAM is working on with a consultant</w:t>
      </w:r>
    </w:p>
    <w:p w14:paraId="3B9520B5" w14:textId="0F57D7C5" w:rsidR="005D57C4" w:rsidRDefault="005D57C4" w:rsidP="0071105E">
      <w:pPr>
        <w:pStyle w:val="ListParagraph"/>
        <w:numPr>
          <w:ilvl w:val="1"/>
          <w:numId w:val="1"/>
        </w:numPr>
      </w:pPr>
      <w:r>
        <w:t>A section</w:t>
      </w:r>
      <w:r w:rsidR="00C21793">
        <w:t xml:space="preserve"> in the Senate version</w:t>
      </w:r>
      <w:r>
        <w:t xml:space="preserve"> creating a working group to deal with micromobility devices that FCAM will have a seat on.  </w:t>
      </w:r>
    </w:p>
    <w:p w14:paraId="629E876A" w14:textId="43E60252" w:rsidR="00C21793" w:rsidRDefault="00C21793" w:rsidP="0071105E">
      <w:pPr>
        <w:pStyle w:val="ListParagraph"/>
        <w:numPr>
          <w:ilvl w:val="1"/>
          <w:numId w:val="1"/>
        </w:numPr>
      </w:pPr>
      <w:r>
        <w:t>5 local earmarks in the House version</w:t>
      </w:r>
    </w:p>
    <w:p w14:paraId="748BBA94" w14:textId="6CEF66C4" w:rsidR="005D57C4" w:rsidRDefault="005D57C4" w:rsidP="005D57C4">
      <w:r>
        <w:t>Other Legislation we will be following:</w:t>
      </w:r>
    </w:p>
    <w:p w14:paraId="1F5F5477" w14:textId="2B18F693" w:rsidR="005D57C4" w:rsidRDefault="005D57C4" w:rsidP="005D57C4">
      <w:pPr>
        <w:pStyle w:val="ListParagraph"/>
        <w:numPr>
          <w:ilvl w:val="0"/>
          <w:numId w:val="3"/>
        </w:numPr>
      </w:pPr>
      <w:r>
        <w:t>The eminent domain taking of Norwood Hospital</w:t>
      </w:r>
    </w:p>
    <w:p w14:paraId="6E514DE1" w14:textId="24533531" w:rsidR="005D57C4" w:rsidRDefault="005D57C4" w:rsidP="005D57C4">
      <w:pPr>
        <w:pStyle w:val="ListParagraph"/>
        <w:numPr>
          <w:ilvl w:val="0"/>
          <w:numId w:val="3"/>
        </w:numPr>
      </w:pPr>
      <w:r>
        <w:t>2 Bills regarding cancer screenings for firefighters</w:t>
      </w:r>
    </w:p>
    <w:p w14:paraId="6E1D1BEC" w14:textId="7307CC3F" w:rsidR="005D57C4" w:rsidRDefault="005D57C4" w:rsidP="005D57C4">
      <w:pPr>
        <w:pStyle w:val="ListParagraph"/>
        <w:numPr>
          <w:ilvl w:val="0"/>
          <w:numId w:val="3"/>
        </w:numPr>
      </w:pPr>
      <w:r>
        <w:t>Th implantation of the penalties for the Walsh-Kennedy Bill</w:t>
      </w:r>
    </w:p>
    <w:sectPr w:rsidR="005D57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A38BC"/>
    <w:multiLevelType w:val="hybridMultilevel"/>
    <w:tmpl w:val="76146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70D3C"/>
    <w:multiLevelType w:val="hybridMultilevel"/>
    <w:tmpl w:val="E592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42DD1"/>
    <w:multiLevelType w:val="hybridMultilevel"/>
    <w:tmpl w:val="CE30B3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0806185">
    <w:abstractNumId w:val="0"/>
  </w:num>
  <w:num w:numId="2" w16cid:durableId="638540104">
    <w:abstractNumId w:val="2"/>
  </w:num>
  <w:num w:numId="3" w16cid:durableId="876740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5E"/>
    <w:rsid w:val="003A5808"/>
    <w:rsid w:val="004B356A"/>
    <w:rsid w:val="005D57C4"/>
    <w:rsid w:val="006454D4"/>
    <w:rsid w:val="0071105E"/>
    <w:rsid w:val="00857750"/>
    <w:rsid w:val="00966887"/>
    <w:rsid w:val="00AF66E9"/>
    <w:rsid w:val="00C21793"/>
    <w:rsid w:val="00E9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7D77E"/>
  <w15:chartTrackingRefBased/>
  <w15:docId w15:val="{B5AD7F60-5518-4152-8AA7-7089D62A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0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946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Scoble</dc:creator>
  <cp:keywords/>
  <dc:description/>
  <cp:lastModifiedBy>Kevin Partridge</cp:lastModifiedBy>
  <cp:revision>2</cp:revision>
  <dcterms:created xsi:type="dcterms:W3CDTF">2026-08-24T22:06:00Z</dcterms:created>
  <dcterms:modified xsi:type="dcterms:W3CDTF">2026-08-24T22:06:00Z</dcterms:modified>
</cp:coreProperties>
</file>